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9E9F0" w14:textId="5E9201DF" w:rsidR="00242CF8" w:rsidRPr="001D2861" w:rsidRDefault="00242CF8" w:rsidP="00242CF8">
      <w:pPr>
        <w:rPr>
          <w:rFonts w:ascii="Poppins" w:hAnsi="Poppins" w:cs="Poppins"/>
          <w:b/>
          <w:color w:val="00898D"/>
          <w:sz w:val="40"/>
          <w:lang w:val="de-AT"/>
        </w:rPr>
      </w:pPr>
      <w:r w:rsidRPr="001D2861">
        <w:rPr>
          <w:rFonts w:ascii="Poppins" w:hAnsi="Poppins" w:cs="Poppins"/>
          <w:b/>
          <w:color w:val="00898D"/>
          <w:sz w:val="40"/>
          <w:lang w:val="de-AT"/>
        </w:rPr>
        <w:t>Informationen zum Vortrag</w:t>
      </w:r>
    </w:p>
    <w:p w14:paraId="4844BEA2" w14:textId="62ABE487" w:rsidR="00B3754F" w:rsidRPr="00FE18F3" w:rsidRDefault="00A138CD" w:rsidP="00242CF8">
      <w:pPr>
        <w:rPr>
          <w:rFonts w:ascii="Poppins" w:hAnsi="Poppins" w:cs="Poppins"/>
          <w:bCs/>
          <w:i/>
          <w:iCs/>
          <w:color w:val="00898D"/>
          <w:sz w:val="32"/>
          <w:szCs w:val="32"/>
          <w:lang w:val="de-AT"/>
        </w:rPr>
      </w:pPr>
      <w:r>
        <w:rPr>
          <w:rFonts w:ascii="Poppins" w:hAnsi="Poppins" w:cs="Poppins"/>
          <w:bCs/>
          <w:i/>
          <w:iCs/>
          <w:color w:val="00898D"/>
          <w:sz w:val="32"/>
          <w:szCs w:val="32"/>
          <w:lang w:val="de-AT"/>
        </w:rPr>
        <w:t>Villach,</w:t>
      </w:r>
      <w:r w:rsidR="00655EDE">
        <w:rPr>
          <w:rFonts w:ascii="Poppins" w:hAnsi="Poppins" w:cs="Poppins"/>
          <w:bCs/>
          <w:i/>
          <w:iCs/>
          <w:color w:val="00898D"/>
          <w:sz w:val="32"/>
          <w:szCs w:val="32"/>
          <w:lang w:val="de-AT"/>
        </w:rPr>
        <w:t>,</w:t>
      </w:r>
      <w:r w:rsidR="006B717F">
        <w:rPr>
          <w:rFonts w:ascii="Poppins" w:hAnsi="Poppins" w:cs="Poppins"/>
          <w:bCs/>
          <w:i/>
          <w:iCs/>
          <w:color w:val="00898D"/>
          <w:sz w:val="32"/>
          <w:szCs w:val="32"/>
          <w:lang w:val="de-AT"/>
        </w:rPr>
        <w:t xml:space="preserve"> </w:t>
      </w:r>
      <w:r>
        <w:rPr>
          <w:rFonts w:ascii="Poppins" w:hAnsi="Poppins" w:cs="Poppins"/>
          <w:bCs/>
          <w:i/>
          <w:iCs/>
          <w:color w:val="00898D"/>
          <w:sz w:val="32"/>
          <w:szCs w:val="32"/>
          <w:lang w:val="de-AT"/>
        </w:rPr>
        <w:t>15</w:t>
      </w:r>
      <w:r w:rsidR="006B717F">
        <w:rPr>
          <w:rFonts w:ascii="Poppins" w:hAnsi="Poppins" w:cs="Poppins"/>
          <w:bCs/>
          <w:i/>
          <w:iCs/>
          <w:color w:val="00898D"/>
          <w:sz w:val="32"/>
          <w:szCs w:val="32"/>
          <w:lang w:val="de-AT"/>
        </w:rPr>
        <w:t>.04.2025</w:t>
      </w:r>
    </w:p>
    <w:p w14:paraId="3A2D4B47" w14:textId="507456B8" w:rsidR="00B3754F" w:rsidRPr="00F063A6" w:rsidRDefault="00B3754F" w:rsidP="00B51C85">
      <w:pPr>
        <w:jc w:val="center"/>
        <w:rPr>
          <w:rFonts w:ascii="Calibri" w:hAnsi="Calibri" w:cs="Calibri"/>
          <w:b/>
          <w:bCs/>
          <w:sz w:val="40"/>
          <w:szCs w:val="40"/>
          <w:highlight w:val="yellow"/>
          <w:lang w:val="de-AT"/>
        </w:rPr>
      </w:pPr>
    </w:p>
    <w:p w14:paraId="18E1460D" w14:textId="77777777" w:rsidR="00A138CD" w:rsidRPr="00A138CD" w:rsidRDefault="00A138CD" w:rsidP="00A138CD">
      <w:pPr>
        <w:jc w:val="center"/>
        <w:rPr>
          <w:rFonts w:ascii="Calibri" w:eastAsia="Times New Roman" w:hAnsi="Calibri" w:cs="Calibri"/>
          <w:b/>
          <w:bCs/>
          <w:color w:val="000000"/>
          <w:sz w:val="40"/>
          <w:szCs w:val="40"/>
          <w:lang w:val="de-AT" w:eastAsia="de-DE"/>
        </w:rPr>
      </w:pPr>
      <w:r w:rsidRPr="00A138CD">
        <w:rPr>
          <w:rFonts w:ascii="Calibri" w:eastAsia="Times New Roman" w:hAnsi="Calibri" w:cs="Calibri"/>
          <w:b/>
          <w:bCs/>
          <w:color w:val="000000"/>
          <w:sz w:val="40"/>
          <w:szCs w:val="40"/>
          <w:lang w:val="de-AT" w:eastAsia="de-DE"/>
        </w:rPr>
        <w:t>Interventionelle Radiologie verstehen: Verfahren, Anwendungsgebiete und Zukunftsperspektiven</w:t>
      </w:r>
    </w:p>
    <w:p w14:paraId="147ED2B9" w14:textId="74E1CC8A" w:rsidR="002A0B47" w:rsidRDefault="00A138CD" w:rsidP="002E70EF">
      <w:pPr>
        <w:jc w:val="center"/>
        <w:rPr>
          <w:rFonts w:ascii="Calibri" w:eastAsia="Times New Roman" w:hAnsi="Calibri" w:cs="Calibri"/>
          <w:sz w:val="40"/>
          <w:szCs w:val="40"/>
          <w:lang w:val="de-AT" w:eastAsia="de-DE"/>
        </w:rPr>
      </w:pPr>
      <w:r>
        <w:rPr>
          <w:rFonts w:ascii="Calibri" w:eastAsia="Times New Roman" w:hAnsi="Calibri" w:cs="Calibri"/>
          <w:sz w:val="40"/>
          <w:szCs w:val="40"/>
          <w:lang w:val="de-AT" w:eastAsia="de-DE"/>
        </w:rPr>
        <w:t>Herr OA Dr. De Paoli</w:t>
      </w:r>
    </w:p>
    <w:p w14:paraId="160AE49A" w14:textId="77777777" w:rsidR="002E70EF" w:rsidRPr="002E70EF" w:rsidRDefault="002E70EF" w:rsidP="002E70EF">
      <w:pPr>
        <w:rPr>
          <w:rFonts w:ascii="Poppins Regular" w:eastAsia="Times New Roman" w:hAnsi="Poppins Regular" w:cs="Poppins Regular"/>
          <w:color w:val="000000"/>
          <w:lang w:val="de-AT" w:eastAsia="de-DE"/>
        </w:rPr>
      </w:pPr>
    </w:p>
    <w:p w14:paraId="2398AF46" w14:textId="77777777" w:rsidR="00064E61" w:rsidRPr="00FE18F3" w:rsidRDefault="00064E61" w:rsidP="00064E61">
      <w:pPr>
        <w:rPr>
          <w:rFonts w:ascii="Poppins" w:hAnsi="Poppins" w:cs="Poppins"/>
          <w:lang w:val="de-AT"/>
        </w:rPr>
      </w:pPr>
    </w:p>
    <w:p w14:paraId="3388C422" w14:textId="77777777" w:rsidR="00064E61" w:rsidRPr="001D2861" w:rsidRDefault="00064E61" w:rsidP="00064E61">
      <w:pPr>
        <w:rPr>
          <w:rFonts w:ascii="Poppins" w:hAnsi="Poppins" w:cs="Poppins"/>
          <w:sz w:val="28"/>
          <w:lang w:val="de-AT"/>
        </w:rPr>
      </w:pPr>
      <w:r w:rsidRPr="001D2861">
        <w:rPr>
          <w:rFonts w:ascii="Poppins" w:hAnsi="Poppins" w:cs="Poppins"/>
          <w:sz w:val="28"/>
          <w:lang w:val="de-AT"/>
        </w:rPr>
        <w:t>Das Wichtigste auf einen Blick</w:t>
      </w:r>
    </w:p>
    <w:p w14:paraId="20D90C91" w14:textId="77777777" w:rsidR="00064E61" w:rsidRPr="001D2861" w:rsidRDefault="00064E61" w:rsidP="00064E61">
      <w:pPr>
        <w:spacing w:line="276" w:lineRule="auto"/>
        <w:jc w:val="both"/>
        <w:rPr>
          <w:rFonts w:ascii="Poppins" w:hAnsi="Poppins" w:cs="Poppins"/>
        </w:rPr>
      </w:pPr>
      <w:r w:rsidRPr="001D2861">
        <w:rPr>
          <w:rFonts w:ascii="Poppins" w:hAnsi="Poppins" w:cs="Poppins"/>
        </w:rPr>
        <w:t xml:space="preserve">Was sind die wichtigsten Fakten zu Ihrem Vortrag? </w:t>
      </w:r>
    </w:p>
    <w:p w14:paraId="13033FBE" w14:textId="5F4559D0" w:rsidR="00064E61" w:rsidRDefault="00064E61" w:rsidP="00915820">
      <w:pPr>
        <w:spacing w:line="276" w:lineRule="auto"/>
        <w:jc w:val="both"/>
        <w:rPr>
          <w:rFonts w:ascii="Poppins" w:hAnsi="Poppins" w:cs="Poppins"/>
        </w:rPr>
      </w:pPr>
      <w:r w:rsidRPr="001D2861">
        <w:rPr>
          <w:rFonts w:ascii="Poppins" w:hAnsi="Poppins" w:cs="Poppins"/>
        </w:rPr>
        <w:t>Welche Informationen soll der Zuhörer mitnehmen? Was ist die take-home-message?</w:t>
      </w:r>
    </w:p>
    <w:p w14:paraId="011322DB" w14:textId="77777777" w:rsidR="006D3BEC" w:rsidRDefault="006D3BEC" w:rsidP="00915820">
      <w:pPr>
        <w:spacing w:line="276" w:lineRule="auto"/>
        <w:jc w:val="both"/>
        <w:rPr>
          <w:rFonts w:ascii="Poppins" w:hAnsi="Poppins" w:cs="Poppins"/>
        </w:rPr>
      </w:pPr>
    </w:p>
    <w:p w14:paraId="12E26908" w14:textId="7E10835C" w:rsidR="006D3BEC" w:rsidRPr="006D3BEC" w:rsidRDefault="006D3BEC" w:rsidP="00915820">
      <w:pPr>
        <w:spacing w:line="276" w:lineRule="auto"/>
        <w:jc w:val="both"/>
        <w:rPr>
          <w:rFonts w:ascii="Poppins" w:hAnsi="Poppins" w:cs="Poppins"/>
          <w:color w:val="2F5496" w:themeColor="accent1" w:themeShade="BF"/>
        </w:rPr>
      </w:pPr>
      <w:r>
        <w:rPr>
          <w:rFonts w:ascii="Poppins" w:hAnsi="Poppins" w:cs="Poppins"/>
          <w:color w:val="2F5496" w:themeColor="accent1" w:themeShade="BF"/>
        </w:rPr>
        <w:t>Die</w:t>
      </w:r>
      <w:r w:rsidRPr="006D3BEC">
        <w:rPr>
          <w:rFonts w:ascii="Poppins" w:hAnsi="Poppins" w:cs="Poppins"/>
          <w:color w:val="2F5496" w:themeColor="accent1" w:themeShade="BF"/>
        </w:rPr>
        <w:t xml:space="preserve"> „Interventionelle Radiologie“</w:t>
      </w:r>
      <w:r>
        <w:rPr>
          <w:rFonts w:ascii="Poppins" w:hAnsi="Poppins" w:cs="Poppins"/>
          <w:color w:val="2F5496" w:themeColor="accent1" w:themeShade="BF"/>
        </w:rPr>
        <w:t xml:space="preserve"> ist eine</w:t>
      </w:r>
      <w:r w:rsidRPr="006D3BEC">
        <w:rPr>
          <w:rFonts w:ascii="Poppins" w:hAnsi="Poppins" w:cs="Poppins"/>
          <w:color w:val="2F5496" w:themeColor="accent1" w:themeShade="BF"/>
        </w:rPr>
        <w:t xml:space="preserve"> </w:t>
      </w:r>
      <w:r>
        <w:rPr>
          <w:rFonts w:ascii="Poppins" w:hAnsi="Poppins" w:cs="Poppins"/>
          <w:color w:val="2F5496" w:themeColor="accent1" w:themeShade="BF"/>
        </w:rPr>
        <w:t>m</w:t>
      </w:r>
      <w:r w:rsidRPr="006D3BEC">
        <w:rPr>
          <w:rFonts w:ascii="Poppins" w:hAnsi="Poppins" w:cs="Poppins"/>
          <w:color w:val="2F5496" w:themeColor="accent1" w:themeShade="BF"/>
        </w:rPr>
        <w:t xml:space="preserve">inimal invasive bildgesteuerte Chirurgie. Über Mikroinzisionen kann man – fast – alle Organe erreichen und gezielte Therapien einsetzen. </w:t>
      </w:r>
      <w:r w:rsidR="00C52504">
        <w:rPr>
          <w:rFonts w:ascii="Poppins" w:hAnsi="Poppins" w:cs="Poppins"/>
          <w:color w:val="2F5496" w:themeColor="accent1" w:themeShade="BF"/>
        </w:rPr>
        <w:t xml:space="preserve">Es </w:t>
      </w:r>
      <w:r w:rsidRPr="006D3BEC">
        <w:rPr>
          <w:rFonts w:ascii="Poppins" w:hAnsi="Poppins" w:cs="Poppins"/>
          <w:color w:val="2F5496" w:themeColor="accent1" w:themeShade="BF"/>
        </w:rPr>
        <w:t>ist eine hochspezialisierte Teamarbeit,</w:t>
      </w:r>
      <w:r w:rsidR="001C0DC3">
        <w:rPr>
          <w:rFonts w:ascii="Poppins" w:hAnsi="Poppins" w:cs="Poppins"/>
          <w:color w:val="2F5496" w:themeColor="accent1" w:themeShade="BF"/>
        </w:rPr>
        <w:t xml:space="preserve"> die eine spezielle Ausbildung benötigt. Die </w:t>
      </w:r>
      <w:r w:rsidR="001C0DC3" w:rsidRPr="006D3BEC">
        <w:rPr>
          <w:rFonts w:ascii="Poppins" w:hAnsi="Poppins" w:cs="Poppins"/>
          <w:color w:val="2F5496" w:themeColor="accent1" w:themeShade="BF"/>
        </w:rPr>
        <w:t>„Interventionelle Radiologie“</w:t>
      </w:r>
      <w:r w:rsidR="001C0DC3">
        <w:rPr>
          <w:rFonts w:ascii="Poppins" w:hAnsi="Poppins" w:cs="Poppins"/>
          <w:color w:val="2F5496" w:themeColor="accent1" w:themeShade="BF"/>
        </w:rPr>
        <w:t xml:space="preserve"> </w:t>
      </w:r>
      <w:r w:rsidR="001C0DC3" w:rsidRPr="001C0DC3">
        <w:rPr>
          <w:rFonts w:ascii="Poppins" w:hAnsi="Poppins" w:cs="Poppins"/>
          <w:color w:val="2F5496" w:themeColor="accent1" w:themeShade="BF"/>
          <w:lang w:val="de-AT"/>
        </w:rPr>
        <w:t>bi</w:t>
      </w:r>
      <w:r w:rsidR="001C0DC3">
        <w:rPr>
          <w:rFonts w:ascii="Poppins" w:hAnsi="Poppins" w:cs="Poppins"/>
          <w:color w:val="2F5496" w:themeColor="accent1" w:themeShade="BF"/>
          <w:lang w:val="de-AT"/>
        </w:rPr>
        <w:t>nde</w:t>
      </w:r>
      <w:r w:rsidR="001C0DC3" w:rsidRPr="001C0DC3">
        <w:rPr>
          <w:rFonts w:ascii="Poppins" w:hAnsi="Poppins" w:cs="Poppins"/>
          <w:color w:val="2F5496" w:themeColor="accent1" w:themeShade="BF"/>
          <w:lang w:val="de-AT"/>
        </w:rPr>
        <w:t>t</w:t>
      </w:r>
      <w:r w:rsidR="001C0DC3">
        <w:rPr>
          <w:rFonts w:ascii="Poppins" w:hAnsi="Poppins" w:cs="Poppins"/>
          <w:color w:val="2F5496" w:themeColor="accent1" w:themeShade="BF"/>
          <w:lang w:val="de-AT"/>
        </w:rPr>
        <w:t xml:space="preserve"> </w:t>
      </w:r>
      <w:r w:rsidRPr="006D3BEC">
        <w:rPr>
          <w:rFonts w:ascii="Poppins" w:hAnsi="Poppins" w:cs="Poppins"/>
          <w:color w:val="2F5496" w:themeColor="accent1" w:themeShade="BF"/>
        </w:rPr>
        <w:t xml:space="preserve">unterschiedliche Fachkompetenzen </w:t>
      </w:r>
      <w:r w:rsidR="00C52504">
        <w:rPr>
          <w:rFonts w:ascii="Poppins" w:hAnsi="Poppins" w:cs="Poppins"/>
          <w:color w:val="2F5496" w:themeColor="accent1" w:themeShade="BF"/>
        </w:rPr>
        <w:t xml:space="preserve">und </w:t>
      </w:r>
      <w:r w:rsidR="001C0DC3">
        <w:rPr>
          <w:rFonts w:ascii="Poppins" w:hAnsi="Poppins" w:cs="Poppins"/>
          <w:color w:val="2F5496" w:themeColor="accent1" w:themeShade="BF"/>
        </w:rPr>
        <w:t>involviert fast alle medizinischen Disziplinen</w:t>
      </w:r>
      <w:r w:rsidRPr="006D3BEC">
        <w:rPr>
          <w:rFonts w:ascii="Poppins" w:hAnsi="Poppins" w:cs="Poppins"/>
          <w:color w:val="2F5496" w:themeColor="accent1" w:themeShade="BF"/>
        </w:rPr>
        <w:t xml:space="preserve">. </w:t>
      </w:r>
    </w:p>
    <w:p w14:paraId="7EB11D35" w14:textId="77777777" w:rsidR="00064E61" w:rsidRPr="001D2861" w:rsidRDefault="00064E61" w:rsidP="00064E61">
      <w:pPr>
        <w:rPr>
          <w:rFonts w:ascii="Poppins" w:hAnsi="Poppins" w:cs="Poppins"/>
          <w:lang w:val="de-AT"/>
        </w:rPr>
      </w:pPr>
    </w:p>
    <w:p w14:paraId="6BBA7B81" w14:textId="77777777" w:rsidR="00064E61" w:rsidRPr="001D2861" w:rsidRDefault="00064E61" w:rsidP="00064E61">
      <w:pPr>
        <w:rPr>
          <w:rFonts w:ascii="Poppins" w:hAnsi="Poppins" w:cs="Poppins"/>
          <w:sz w:val="28"/>
          <w:lang w:val="de-AT"/>
        </w:rPr>
      </w:pPr>
      <w:r w:rsidRPr="001D2861">
        <w:rPr>
          <w:rFonts w:ascii="Poppins" w:hAnsi="Poppins" w:cs="Poppins"/>
          <w:sz w:val="28"/>
          <w:lang w:val="de-AT"/>
        </w:rPr>
        <w:t>Neue Erkenntnisse und Aktuelles</w:t>
      </w:r>
    </w:p>
    <w:p w14:paraId="6C20EA70" w14:textId="77777777" w:rsidR="00064E61" w:rsidRPr="001D2861" w:rsidRDefault="00064E61" w:rsidP="00064E61">
      <w:pPr>
        <w:spacing w:line="276" w:lineRule="auto"/>
        <w:jc w:val="both"/>
        <w:rPr>
          <w:rFonts w:ascii="Poppins" w:hAnsi="Poppins" w:cs="Poppins"/>
        </w:rPr>
      </w:pPr>
      <w:r w:rsidRPr="001D2861">
        <w:rPr>
          <w:rFonts w:ascii="Poppins" w:hAnsi="Poppins" w:cs="Poppins"/>
        </w:rPr>
        <w:t>Gibt es neue Erkenntnisse zu Diagnose oder Behandlungsmethoden?</w:t>
      </w:r>
    </w:p>
    <w:p w14:paraId="2761B490" w14:textId="02935C94" w:rsidR="00064E61" w:rsidRDefault="00064E61" w:rsidP="00915820">
      <w:pPr>
        <w:spacing w:line="276" w:lineRule="auto"/>
        <w:jc w:val="both"/>
        <w:rPr>
          <w:rFonts w:ascii="Poppins" w:hAnsi="Poppins" w:cs="Poppins"/>
          <w:sz w:val="28"/>
        </w:rPr>
      </w:pPr>
      <w:r w:rsidRPr="001D2861">
        <w:rPr>
          <w:rFonts w:ascii="Poppins" w:hAnsi="Poppins" w:cs="Poppins"/>
        </w:rPr>
        <w:t>Welche aktuellen Neuigkeiten gibt es auf dem Gebiet?</w:t>
      </w:r>
    </w:p>
    <w:p w14:paraId="19179194" w14:textId="77777777" w:rsidR="00915820" w:rsidRPr="00915820" w:rsidRDefault="00915820" w:rsidP="00915820">
      <w:pPr>
        <w:spacing w:line="276" w:lineRule="auto"/>
        <w:jc w:val="both"/>
        <w:rPr>
          <w:rFonts w:ascii="Poppins" w:hAnsi="Poppins" w:cs="Poppins"/>
          <w:sz w:val="28"/>
        </w:rPr>
      </w:pPr>
    </w:p>
    <w:p w14:paraId="6A58BC58" w14:textId="55E72645" w:rsidR="00064E61" w:rsidRPr="006D3BEC" w:rsidRDefault="006D3BEC" w:rsidP="00064E61">
      <w:pPr>
        <w:rPr>
          <w:rFonts w:ascii="Poppins" w:hAnsi="Poppins" w:cs="Poppins"/>
          <w:color w:val="2F5496" w:themeColor="accent1" w:themeShade="BF"/>
          <w:lang w:val="de-AT"/>
        </w:rPr>
      </w:pPr>
      <w:r w:rsidRPr="006D3BEC">
        <w:rPr>
          <w:rFonts w:ascii="Poppins" w:hAnsi="Poppins" w:cs="Poppins"/>
          <w:color w:val="2F5496" w:themeColor="accent1" w:themeShade="BF"/>
          <w:lang w:val="de-AT"/>
        </w:rPr>
        <w:t xml:space="preserve">Durch Forschung, Materialentwicklung und enge Kooperation mit </w:t>
      </w:r>
      <w:r w:rsidR="00C7491D">
        <w:rPr>
          <w:rFonts w:ascii="Poppins" w:hAnsi="Poppins" w:cs="Poppins"/>
          <w:color w:val="2F5496" w:themeColor="accent1" w:themeShade="BF"/>
          <w:lang w:val="de-AT"/>
        </w:rPr>
        <w:t xml:space="preserve">hochtechnologischen </w:t>
      </w:r>
      <w:r w:rsidRPr="006D3BEC">
        <w:rPr>
          <w:rFonts w:ascii="Poppins" w:hAnsi="Poppins" w:cs="Poppins"/>
          <w:color w:val="2F5496" w:themeColor="accent1" w:themeShade="BF"/>
          <w:lang w:val="de-AT"/>
        </w:rPr>
        <w:t xml:space="preserve">Firmen werden ständig neue Behandlungsoptionen entwickelt und bereits existierende Verfahren optimiert </w:t>
      </w:r>
      <w:r>
        <w:rPr>
          <w:rFonts w:ascii="Poppins" w:hAnsi="Poppins" w:cs="Poppins"/>
          <w:color w:val="2F5496" w:themeColor="accent1" w:themeShade="BF"/>
          <w:lang w:val="de-AT"/>
        </w:rPr>
        <w:t>(wenige Komplikationen und bessere Ergebnisse). Beispielweise die Anwendung von CO2 (</w:t>
      </w:r>
      <w:r w:rsidR="00C7491D" w:rsidRPr="00C7491D">
        <w:rPr>
          <w:rFonts w:ascii="Poppins" w:hAnsi="Poppins" w:cs="Poppins"/>
          <w:color w:val="2F5496" w:themeColor="accent1" w:themeShade="BF"/>
          <w:lang w:val="de-AT"/>
        </w:rPr>
        <w:t>Kohlendioxid</w:t>
      </w:r>
      <w:r>
        <w:rPr>
          <w:rFonts w:ascii="Poppins" w:hAnsi="Poppins" w:cs="Poppins"/>
          <w:color w:val="2F5496" w:themeColor="accent1" w:themeShade="BF"/>
          <w:lang w:val="de-AT"/>
        </w:rPr>
        <w:t xml:space="preserve">) </w:t>
      </w:r>
      <w:r w:rsidR="00C7491D">
        <w:rPr>
          <w:rFonts w:ascii="Poppins" w:hAnsi="Poppins" w:cs="Poppins"/>
          <w:color w:val="2F5496" w:themeColor="accent1" w:themeShade="BF"/>
          <w:lang w:val="de-AT"/>
        </w:rPr>
        <w:t>statt jodhaltiger Substanzen als Kontrastmittel (</w:t>
      </w:r>
      <w:r w:rsidR="00316FDF">
        <w:rPr>
          <w:rFonts w:ascii="Poppins" w:hAnsi="Poppins" w:cs="Poppins"/>
          <w:color w:val="2F5496" w:themeColor="accent1" w:themeShade="BF"/>
          <w:lang w:val="de-AT"/>
        </w:rPr>
        <w:t>keine allergischen Reaktionen</w:t>
      </w:r>
      <w:r w:rsidR="00C7491D">
        <w:rPr>
          <w:rFonts w:ascii="Poppins" w:hAnsi="Poppins" w:cs="Poppins"/>
          <w:color w:val="2F5496" w:themeColor="accent1" w:themeShade="BF"/>
          <w:lang w:val="de-AT"/>
        </w:rPr>
        <w:t xml:space="preserve">, keine Schädigung der Nierenfunktion) oder die Anwendung von einem Handgelenkzugang (wie in der Kardiologie mit </w:t>
      </w:r>
      <w:r w:rsidR="00C7491D">
        <w:rPr>
          <w:rFonts w:ascii="Poppins" w:hAnsi="Poppins" w:cs="Poppins"/>
          <w:color w:val="2F5496" w:themeColor="accent1" w:themeShade="BF"/>
          <w:lang w:val="de-AT"/>
        </w:rPr>
        <w:lastRenderedPageBreak/>
        <w:t>besserem Patientenkomfort und kürzerem stationärem Aufenthalt) für diverse Prozeduren.</w:t>
      </w:r>
    </w:p>
    <w:p w14:paraId="1154C8A3" w14:textId="77777777" w:rsidR="006D3BEC" w:rsidRPr="001D2861" w:rsidRDefault="006D3BEC" w:rsidP="00064E61">
      <w:pPr>
        <w:rPr>
          <w:rFonts w:ascii="Poppins" w:hAnsi="Poppins" w:cs="Poppins"/>
          <w:lang w:val="de-AT"/>
        </w:rPr>
      </w:pPr>
    </w:p>
    <w:p w14:paraId="693E7979" w14:textId="77777777" w:rsidR="00064E61" w:rsidRPr="001D2861" w:rsidRDefault="00064E61" w:rsidP="00064E61">
      <w:pPr>
        <w:rPr>
          <w:rFonts w:ascii="Poppins" w:hAnsi="Poppins" w:cs="Poppins"/>
          <w:lang w:val="de-AT"/>
        </w:rPr>
      </w:pPr>
      <w:r w:rsidRPr="001D2861">
        <w:rPr>
          <w:rFonts w:ascii="Poppins" w:hAnsi="Poppins" w:cs="Poppins"/>
          <w:sz w:val="28"/>
          <w:lang w:val="de-AT"/>
        </w:rPr>
        <w:t>Das können Sie selbst tun</w:t>
      </w:r>
    </w:p>
    <w:p w14:paraId="1CC6FA50" w14:textId="77777777" w:rsidR="00064E61" w:rsidRPr="001D2861" w:rsidRDefault="00064E61" w:rsidP="00064E61">
      <w:pPr>
        <w:spacing w:line="276" w:lineRule="auto"/>
        <w:jc w:val="both"/>
        <w:rPr>
          <w:rFonts w:ascii="Poppins" w:hAnsi="Poppins" w:cs="Poppins"/>
        </w:rPr>
      </w:pPr>
      <w:r w:rsidRPr="001D2861">
        <w:rPr>
          <w:rFonts w:ascii="Poppins" w:hAnsi="Poppins" w:cs="Poppins"/>
        </w:rPr>
        <w:t>Was kann jeder selbst zuhause tun, um gesund zu bleiben?</w:t>
      </w:r>
    </w:p>
    <w:p w14:paraId="187DA35C" w14:textId="77777777" w:rsidR="00064E61" w:rsidRPr="001D2861" w:rsidRDefault="00064E61" w:rsidP="00064E61">
      <w:pPr>
        <w:spacing w:line="276" w:lineRule="auto"/>
        <w:jc w:val="both"/>
        <w:rPr>
          <w:rFonts w:ascii="Poppins" w:hAnsi="Poppins" w:cs="Poppins"/>
        </w:rPr>
      </w:pPr>
      <w:r w:rsidRPr="001D2861">
        <w:rPr>
          <w:rFonts w:ascii="Poppins" w:hAnsi="Poppins" w:cs="Poppins"/>
        </w:rPr>
        <w:t>Was würden Sie den Zuhörern mit auf den Weg geben?</w:t>
      </w:r>
    </w:p>
    <w:p w14:paraId="26F0C129" w14:textId="6FC7D803" w:rsidR="00064E61" w:rsidRPr="001D2861" w:rsidRDefault="00064E61" w:rsidP="00064E61">
      <w:pPr>
        <w:spacing w:line="276" w:lineRule="auto"/>
        <w:jc w:val="both"/>
        <w:rPr>
          <w:rFonts w:ascii="Poppins" w:hAnsi="Poppins" w:cs="Poppins"/>
          <w:lang w:val="de-AT"/>
        </w:rPr>
      </w:pPr>
      <w:r w:rsidRPr="001D2861">
        <w:rPr>
          <w:rFonts w:ascii="Poppins" w:hAnsi="Poppins" w:cs="Poppins"/>
        </w:rPr>
        <w:t>Gibt es etwas, das der Patient beitragen kann, um den Erfolg einer Therapie zu unterstützen?</w:t>
      </w:r>
    </w:p>
    <w:p w14:paraId="7467757F" w14:textId="301ABCCB" w:rsidR="00C6116B" w:rsidRDefault="00C6116B" w:rsidP="00455C55">
      <w:pPr>
        <w:spacing w:line="276" w:lineRule="auto"/>
        <w:jc w:val="both"/>
        <w:rPr>
          <w:rFonts w:ascii="Poppins" w:hAnsi="Poppins" w:cs="Poppins"/>
          <w:lang w:val="de-AT"/>
        </w:rPr>
      </w:pPr>
    </w:p>
    <w:p w14:paraId="3E2204C6" w14:textId="6571AE6E" w:rsidR="00316FDF" w:rsidRDefault="0038165B" w:rsidP="00455C55">
      <w:pPr>
        <w:spacing w:line="276" w:lineRule="auto"/>
        <w:jc w:val="both"/>
        <w:rPr>
          <w:rFonts w:ascii="Poppins" w:hAnsi="Poppins" w:cs="Poppins"/>
          <w:color w:val="2F5496" w:themeColor="accent1" w:themeShade="BF"/>
          <w:lang w:val="de-AT"/>
        </w:rPr>
      </w:pPr>
      <w:r>
        <w:rPr>
          <w:rFonts w:ascii="Poppins" w:hAnsi="Poppins" w:cs="Poppins"/>
          <w:color w:val="2F5496" w:themeColor="accent1" w:themeShade="BF"/>
          <w:lang w:val="de-AT"/>
        </w:rPr>
        <w:t>Die</w:t>
      </w:r>
      <w:r w:rsidR="00316FDF" w:rsidRPr="00316FDF">
        <w:rPr>
          <w:rFonts w:ascii="Poppins" w:hAnsi="Poppins" w:cs="Poppins"/>
          <w:color w:val="2F5496" w:themeColor="accent1" w:themeShade="BF"/>
          <w:lang w:val="de-AT"/>
        </w:rPr>
        <w:t xml:space="preserve"> eigene Disziplin und Respekt für den eigenen Körper sind oft das erste und beste Medikament. So gut wie möglich Bewegung, gebesserte Ernährung, das Limitieren von Exzessen – insbesondere das Rauchen und Trinken. </w:t>
      </w:r>
    </w:p>
    <w:p w14:paraId="6FA7C98B" w14:textId="72261387" w:rsidR="00316FDF" w:rsidRDefault="00291B06" w:rsidP="00455C55">
      <w:pPr>
        <w:spacing w:line="276" w:lineRule="auto"/>
        <w:jc w:val="both"/>
        <w:rPr>
          <w:rFonts w:ascii="Poppins" w:hAnsi="Poppins" w:cs="Poppins"/>
          <w:color w:val="2F5496" w:themeColor="accent1" w:themeShade="BF"/>
          <w:lang w:val="de-AT"/>
        </w:rPr>
      </w:pPr>
      <w:r>
        <w:rPr>
          <w:rFonts w:ascii="Poppins" w:hAnsi="Poppins" w:cs="Poppins"/>
          <w:color w:val="2F5496" w:themeColor="accent1" w:themeShade="BF"/>
          <w:lang w:val="de-AT"/>
        </w:rPr>
        <w:t xml:space="preserve">Befolgen Sie die Empfehlungen </w:t>
      </w:r>
      <w:r w:rsidR="00BF69E8">
        <w:rPr>
          <w:rFonts w:ascii="Poppins" w:hAnsi="Poppins" w:cs="Poppins"/>
          <w:color w:val="2F5496" w:themeColor="accent1" w:themeShade="BF"/>
          <w:lang w:val="de-AT"/>
        </w:rPr>
        <w:t xml:space="preserve">der Ärzte und – ganz wichtig – bei Auftreten von Komplikationen bzw. Unverträglichkeiten ganz offen mit den betreuenden Kollegen für eine Optimierung der Therapie reden. Eine „heilige Pille“ existiert nicht, die Menschen sind ganz unterschiedlich und die Therapien müssen oft </w:t>
      </w:r>
      <w:r w:rsidR="0038165B">
        <w:rPr>
          <w:rFonts w:ascii="Poppins" w:hAnsi="Poppins" w:cs="Poppins"/>
          <w:color w:val="2F5496" w:themeColor="accent1" w:themeShade="BF"/>
          <w:lang w:val="de-AT"/>
        </w:rPr>
        <w:t xml:space="preserve">demzufolge </w:t>
      </w:r>
      <w:r w:rsidR="00BF69E8">
        <w:rPr>
          <w:rFonts w:ascii="Poppins" w:hAnsi="Poppins" w:cs="Poppins"/>
          <w:color w:val="2F5496" w:themeColor="accent1" w:themeShade="BF"/>
          <w:lang w:val="de-AT"/>
        </w:rPr>
        <w:t>angepasst werden.</w:t>
      </w:r>
    </w:p>
    <w:p w14:paraId="26A553EC" w14:textId="2B06C00C" w:rsidR="00316FDF" w:rsidRPr="00316FDF" w:rsidRDefault="00BF69E8" w:rsidP="00455C55">
      <w:pPr>
        <w:spacing w:line="276" w:lineRule="auto"/>
        <w:jc w:val="both"/>
        <w:rPr>
          <w:rFonts w:ascii="Poppins" w:hAnsi="Poppins" w:cs="Poppins"/>
          <w:color w:val="2F5496" w:themeColor="accent1" w:themeShade="BF"/>
          <w:lang w:val="de-AT"/>
        </w:rPr>
      </w:pPr>
      <w:r w:rsidRPr="001D2861">
        <w:rPr>
          <w:rFonts w:ascii="Poppins" w:hAnsi="Poppins" w:cs="Poppins"/>
          <w:noProof/>
          <w:sz w:val="28"/>
          <w:lang w:eastAsia="de-DE"/>
        </w:rPr>
        <mc:AlternateContent>
          <mc:Choice Requires="wps">
            <w:drawing>
              <wp:anchor distT="0" distB="0" distL="114300" distR="114300" simplePos="0" relativeHeight="251659264" behindDoc="0" locked="0" layoutInCell="1" allowOverlap="1" wp14:anchorId="7D2F1955" wp14:editId="604E9A39">
                <wp:simplePos x="0" y="0"/>
                <wp:positionH relativeFrom="margin">
                  <wp:posOffset>-99695</wp:posOffset>
                </wp:positionH>
                <wp:positionV relativeFrom="paragraph">
                  <wp:posOffset>1426210</wp:posOffset>
                </wp:positionV>
                <wp:extent cx="6134100" cy="800100"/>
                <wp:effectExtent l="0" t="0" r="12700" b="12700"/>
                <wp:wrapNone/>
                <wp:docPr id="4" name="Textfeld 4"/>
                <wp:cNvGraphicFramePr/>
                <a:graphic xmlns:a="http://schemas.openxmlformats.org/drawingml/2006/main">
                  <a:graphicData uri="http://schemas.microsoft.com/office/word/2010/wordprocessingShape">
                    <wps:wsp>
                      <wps:cNvSpPr txBox="1"/>
                      <wps:spPr>
                        <a:xfrm>
                          <a:off x="0" y="0"/>
                          <a:ext cx="6134100" cy="800100"/>
                        </a:xfrm>
                        <a:prstGeom prst="rect">
                          <a:avLst/>
                        </a:prstGeom>
                        <a:solidFill>
                          <a:schemeClr val="bg2"/>
                        </a:solidFill>
                        <a:ln>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201CACB7" w14:textId="77777777" w:rsidR="00064E61" w:rsidRPr="00B3754F" w:rsidRDefault="00064E61" w:rsidP="00064E61">
                            <w:pPr>
                              <w:jc w:val="center"/>
                              <w:rPr>
                                <w:rFonts w:ascii="Helvetica" w:hAnsi="Helvetica"/>
                                <w:b/>
                                <w:color w:val="0070C0"/>
                                <w:highlight w:val="yellow"/>
                                <w:lang w:val="de-AT"/>
                              </w:rPr>
                            </w:pPr>
                            <w:r w:rsidRPr="00B3754F">
                              <w:rPr>
                                <w:rFonts w:ascii="Helvetica" w:hAnsi="Helvetica"/>
                                <w:b/>
                                <w:color w:val="0070C0"/>
                                <w:highlight w:val="yellow"/>
                                <w:lang w:val="de-AT"/>
                              </w:rPr>
                              <w:t xml:space="preserve">OPTIONAL: Sie können hier Informationen zu Ihrer Ambulanz/Ordination angeben </w:t>
                            </w:r>
                          </w:p>
                          <w:p w14:paraId="071AA0D5" w14:textId="77777777" w:rsidR="00064E61" w:rsidRPr="00B3754F" w:rsidRDefault="00064E61" w:rsidP="00064E61">
                            <w:pPr>
                              <w:jc w:val="center"/>
                              <w:rPr>
                                <w:rFonts w:ascii="Helvetica" w:hAnsi="Helvetica"/>
                                <w:b/>
                                <w:color w:val="0070C0"/>
                                <w:lang w:val="de-AT"/>
                              </w:rPr>
                            </w:pPr>
                            <w:r w:rsidRPr="00B3754F">
                              <w:rPr>
                                <w:rFonts w:ascii="Helvetica" w:hAnsi="Helvetica"/>
                                <w:b/>
                                <w:color w:val="0070C0"/>
                                <w:highlight w:val="yellow"/>
                                <w:lang w:val="de-AT"/>
                              </w:rPr>
                              <w:t>(Adresse, Telefonnummer, Öffnungszeiten, homepage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2F1955" id="_x0000_t202" coordsize="21600,21600" o:spt="202" path="m,l,21600r21600,l21600,xe">
                <v:stroke joinstyle="miter"/>
                <v:path gradientshapeok="t" o:connecttype="rect"/>
              </v:shapetype>
              <v:shape id="Textfeld 4" o:spid="_x0000_s1026" type="#_x0000_t202" style="position:absolute;left:0;text-align:left;margin-left:-7.85pt;margin-top:112.3pt;width:483pt;height:63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" fillcolor="#e7e6e6 [3214]" strokecolor="#44546a [3215]">
                <v:textbox>
                  <w:txbxContent>
                    <w:p w14:paraId="201CACB7" w14:textId="77777777" w:rsidR="00064E61" w:rsidRPr="00B3754F" w:rsidRDefault="00064E61" w:rsidP="00064E61">
                      <w:pPr>
                        <w:jc w:val="center"/>
                        <w:rPr>
                          <w:rFonts w:ascii="Helvetica" w:hAnsi="Helvetica"/>
                          <w:b/>
                          <w:color w:val="0070C0"/>
                          <w:highlight w:val="yellow"/>
                          <w:lang w:val="de-AT"/>
                        </w:rPr>
                      </w:pPr>
                      <w:r w:rsidRPr="00B3754F">
                        <w:rPr>
                          <w:rFonts w:ascii="Helvetica" w:hAnsi="Helvetica"/>
                          <w:b/>
                          <w:color w:val="0070C0"/>
                          <w:highlight w:val="yellow"/>
                          <w:lang w:val="de-AT"/>
                        </w:rPr>
                        <w:t xml:space="preserve">OPTIONAL: Sie können hier Informationen zu Ihrer Ambulanz/Ordination angeben </w:t>
                      </w:r>
                    </w:p>
                    <w:p w14:paraId="071AA0D5" w14:textId="77777777" w:rsidR="00064E61" w:rsidRPr="00B3754F" w:rsidRDefault="00064E61" w:rsidP="00064E61">
                      <w:pPr>
                        <w:jc w:val="center"/>
                        <w:rPr>
                          <w:rFonts w:ascii="Helvetica" w:hAnsi="Helvetica"/>
                          <w:b/>
                          <w:color w:val="0070C0"/>
                          <w:lang w:val="de-AT"/>
                        </w:rPr>
                      </w:pPr>
                      <w:r w:rsidRPr="00B3754F">
                        <w:rPr>
                          <w:rFonts w:ascii="Helvetica" w:hAnsi="Helvetica"/>
                          <w:b/>
                          <w:color w:val="0070C0"/>
                          <w:highlight w:val="yellow"/>
                          <w:lang w:val="de-AT"/>
                        </w:rPr>
                        <w:t>(Adresse, Telefonnummer, Öffnungszeiten, homepage etc.).</w:t>
                      </w:r>
                    </w:p>
                  </w:txbxContent>
                </v:textbox>
                <w10:wrap anchorx="margin"/>
              </v:shape>
            </w:pict>
          </mc:Fallback>
        </mc:AlternateContent>
      </w:r>
      <w:r w:rsidR="00316FDF">
        <w:rPr>
          <w:rFonts w:ascii="Poppins" w:hAnsi="Poppins" w:cs="Poppins"/>
          <w:color w:val="2F5496" w:themeColor="accent1" w:themeShade="BF"/>
          <w:lang w:val="de-AT"/>
        </w:rPr>
        <w:t xml:space="preserve">Das Ignorieren von simplen Regeln bedeutet </w:t>
      </w:r>
      <w:r w:rsidR="0038165B">
        <w:rPr>
          <w:rFonts w:ascii="Poppins" w:hAnsi="Poppins" w:cs="Poppins"/>
          <w:color w:val="2F5496" w:themeColor="accent1" w:themeShade="BF"/>
          <w:lang w:val="de-AT"/>
        </w:rPr>
        <w:t xml:space="preserve">stets </w:t>
      </w:r>
      <w:r w:rsidR="00316FDF">
        <w:rPr>
          <w:rFonts w:ascii="Poppins" w:hAnsi="Poppins" w:cs="Poppins"/>
          <w:color w:val="2F5496" w:themeColor="accent1" w:themeShade="BF"/>
          <w:lang w:val="de-AT"/>
        </w:rPr>
        <w:t>viele Probleme nicht nur für den Patienten selbst, sondern auch für die eigene Familie, Freundeskreis und generell für die ganze Gesellschaft.</w:t>
      </w:r>
    </w:p>
    <w:sectPr w:rsidR="00316FDF" w:rsidRPr="00316FDF" w:rsidSect="00FB60CA">
      <w:headerReference w:type="default" r:id="rId8"/>
      <w:footerReference w:type="default" r:id="rId9"/>
      <w:pgSz w:w="11900" w:h="16840"/>
      <w:pgMar w:top="2104"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11DD7" w14:textId="77777777" w:rsidR="008D2E17" w:rsidRDefault="008D2E17" w:rsidP="00B0422D">
      <w:r>
        <w:separator/>
      </w:r>
    </w:p>
  </w:endnote>
  <w:endnote w:type="continuationSeparator" w:id="0">
    <w:p w14:paraId="43C9BE13" w14:textId="77777777" w:rsidR="008D2E17" w:rsidRDefault="008D2E17" w:rsidP="00B04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Poppins Regular">
    <w:altName w:val="Poppins"/>
    <w:charset w:val="4D"/>
    <w:family w:val="auto"/>
    <w:pitch w:val="variable"/>
    <w:sig w:usb0="00008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7E58E" w14:textId="77777777" w:rsidR="00B3754F" w:rsidRDefault="00B3754F" w:rsidP="00DC77B8">
    <w:pPr>
      <w:pStyle w:val="Pidipagina"/>
      <w:rPr>
        <w:sz w:val="22"/>
      </w:rPr>
    </w:pPr>
  </w:p>
  <w:p w14:paraId="0CD37B4D" w14:textId="604AFF05" w:rsidR="00B0422D" w:rsidRPr="00BD21C1" w:rsidRDefault="00B0422D" w:rsidP="00DC77B8">
    <w:pPr>
      <w:pStyle w:val="Pidipagina"/>
      <w:rPr>
        <w:rFonts w:ascii="Poppins" w:hAnsi="Poppins" w:cs="Poppins"/>
        <w:color w:val="007F7F"/>
        <w:sz w:val="22"/>
        <w:lang w:val="de-AT"/>
      </w:rPr>
    </w:pPr>
    <w:r w:rsidRPr="00BD21C1">
      <w:rPr>
        <w:rFonts w:ascii="Poppins" w:hAnsi="Poppins" w:cs="Poppins"/>
        <w:color w:val="007F7F"/>
        <w:sz w:val="22"/>
        <w:lang w:val="de-AT"/>
      </w:rPr>
      <w:t>Weitere Informationen z</w:t>
    </w:r>
    <w:r w:rsidR="001D2861" w:rsidRPr="00BD21C1">
      <w:rPr>
        <w:rFonts w:ascii="Poppins" w:hAnsi="Poppins" w:cs="Poppins"/>
        <w:color w:val="007F7F"/>
        <w:sz w:val="22"/>
        <w:lang w:val="de-AT"/>
      </w:rPr>
      <w:t xml:space="preserve">u MeinMed </w:t>
    </w:r>
    <w:r w:rsidR="00696AE2" w:rsidRPr="00BD21C1">
      <w:rPr>
        <w:rFonts w:ascii="Poppins" w:hAnsi="Poppins" w:cs="Poppins"/>
        <w:color w:val="007F7F"/>
        <w:sz w:val="22"/>
        <w:lang w:val="de-AT"/>
      </w:rPr>
      <w:t xml:space="preserve">erhalten Sie auf </w:t>
    </w:r>
    <w:r w:rsidR="001D2861" w:rsidRPr="00BD21C1">
      <w:rPr>
        <w:rFonts w:ascii="Poppins" w:hAnsi="Poppins" w:cs="Poppins"/>
        <w:color w:val="007F7F"/>
        <w:sz w:val="22"/>
        <w:u w:val="single"/>
        <w:lang w:val="de-AT"/>
      </w:rPr>
      <w:t>MeinMed.at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66F43" w14:textId="77777777" w:rsidR="008D2E17" w:rsidRDefault="008D2E17" w:rsidP="00B0422D">
      <w:r>
        <w:separator/>
      </w:r>
    </w:p>
  </w:footnote>
  <w:footnote w:type="continuationSeparator" w:id="0">
    <w:p w14:paraId="4DB54097" w14:textId="77777777" w:rsidR="008D2E17" w:rsidRDefault="008D2E17" w:rsidP="00B04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26D8A" w14:textId="6E3E5A31" w:rsidR="001D2861" w:rsidRDefault="001D2861" w:rsidP="00FD5B3A">
    <w:pPr>
      <w:pStyle w:val="Intestazione"/>
      <w:tabs>
        <w:tab w:val="clear" w:pos="9072"/>
        <w:tab w:val="right" w:pos="9066"/>
      </w:tabs>
    </w:pPr>
    <w:r w:rsidRPr="00EF614E">
      <w:rPr>
        <w:rFonts w:ascii="Helvetica" w:hAnsi="Helvetica"/>
        <w:b/>
        <w:bCs/>
        <w:noProof/>
        <w:color w:val="000000" w:themeColor="text1"/>
        <w:sz w:val="32"/>
        <w:szCs w:val="32"/>
      </w:rPr>
      <w:drawing>
        <wp:anchor distT="0" distB="0" distL="114300" distR="114300" simplePos="0" relativeHeight="251659264" behindDoc="0" locked="0" layoutInCell="1" allowOverlap="1" wp14:anchorId="6916F3E6" wp14:editId="71812809">
          <wp:simplePos x="0" y="0"/>
          <wp:positionH relativeFrom="column">
            <wp:posOffset>4022600</wp:posOffset>
          </wp:positionH>
          <wp:positionV relativeFrom="paragraph">
            <wp:posOffset>-185420</wp:posOffset>
          </wp:positionV>
          <wp:extent cx="1850293" cy="658369"/>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0293" cy="6583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8B6"/>
    <w:multiLevelType w:val="hybridMultilevel"/>
    <w:tmpl w:val="6EFAC828"/>
    <w:lvl w:ilvl="0" w:tplc="3572A4F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4953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18C"/>
    <w:rsid w:val="000032D0"/>
    <w:rsid w:val="00013441"/>
    <w:rsid w:val="00015AFC"/>
    <w:rsid w:val="0001728C"/>
    <w:rsid w:val="000247B1"/>
    <w:rsid w:val="00027914"/>
    <w:rsid w:val="00030E8B"/>
    <w:rsid w:val="000419D6"/>
    <w:rsid w:val="00044846"/>
    <w:rsid w:val="00053A12"/>
    <w:rsid w:val="00064E61"/>
    <w:rsid w:val="000A000E"/>
    <w:rsid w:val="000B02FB"/>
    <w:rsid w:val="000C4622"/>
    <w:rsid w:val="000C72A6"/>
    <w:rsid w:val="000D1786"/>
    <w:rsid w:val="000F65FD"/>
    <w:rsid w:val="001001A9"/>
    <w:rsid w:val="00103AC3"/>
    <w:rsid w:val="001359F8"/>
    <w:rsid w:val="00166602"/>
    <w:rsid w:val="00167F76"/>
    <w:rsid w:val="00174075"/>
    <w:rsid w:val="001766E7"/>
    <w:rsid w:val="0018081C"/>
    <w:rsid w:val="00192D11"/>
    <w:rsid w:val="001A233D"/>
    <w:rsid w:val="001B5F02"/>
    <w:rsid w:val="001C0DC3"/>
    <w:rsid w:val="001C152D"/>
    <w:rsid w:val="001D2861"/>
    <w:rsid w:val="001D70FE"/>
    <w:rsid w:val="001E7479"/>
    <w:rsid w:val="002041E2"/>
    <w:rsid w:val="00225B9F"/>
    <w:rsid w:val="00242CF8"/>
    <w:rsid w:val="002578F9"/>
    <w:rsid w:val="002614BE"/>
    <w:rsid w:val="00263BC0"/>
    <w:rsid w:val="00266A8B"/>
    <w:rsid w:val="00291B06"/>
    <w:rsid w:val="00294852"/>
    <w:rsid w:val="00297BC5"/>
    <w:rsid w:val="002A0B47"/>
    <w:rsid w:val="002C43E7"/>
    <w:rsid w:val="002C7E55"/>
    <w:rsid w:val="002D2DD9"/>
    <w:rsid w:val="002D74F7"/>
    <w:rsid w:val="002E70EF"/>
    <w:rsid w:val="00316FDF"/>
    <w:rsid w:val="00370815"/>
    <w:rsid w:val="0038165B"/>
    <w:rsid w:val="00395B97"/>
    <w:rsid w:val="003A0A64"/>
    <w:rsid w:val="003D50A5"/>
    <w:rsid w:val="003E00B0"/>
    <w:rsid w:val="003E42D1"/>
    <w:rsid w:val="003F27DC"/>
    <w:rsid w:val="00400A21"/>
    <w:rsid w:val="00414A19"/>
    <w:rsid w:val="00426DB3"/>
    <w:rsid w:val="00455C55"/>
    <w:rsid w:val="00485D5A"/>
    <w:rsid w:val="00486FB0"/>
    <w:rsid w:val="004B67B4"/>
    <w:rsid w:val="004C047A"/>
    <w:rsid w:val="004C0FB8"/>
    <w:rsid w:val="004C3E00"/>
    <w:rsid w:val="004D133A"/>
    <w:rsid w:val="004D1FAB"/>
    <w:rsid w:val="004D2FC3"/>
    <w:rsid w:val="004E54D2"/>
    <w:rsid w:val="004E7EEC"/>
    <w:rsid w:val="00575496"/>
    <w:rsid w:val="005809E2"/>
    <w:rsid w:val="005B6C22"/>
    <w:rsid w:val="005F3C54"/>
    <w:rsid w:val="006100A8"/>
    <w:rsid w:val="006228F8"/>
    <w:rsid w:val="0063292B"/>
    <w:rsid w:val="0064593D"/>
    <w:rsid w:val="00651C53"/>
    <w:rsid w:val="00654E87"/>
    <w:rsid w:val="006553C6"/>
    <w:rsid w:val="00655EDE"/>
    <w:rsid w:val="00665AF3"/>
    <w:rsid w:val="00673ED5"/>
    <w:rsid w:val="00676149"/>
    <w:rsid w:val="00694BED"/>
    <w:rsid w:val="00696AE2"/>
    <w:rsid w:val="00697F1F"/>
    <w:rsid w:val="00697FB6"/>
    <w:rsid w:val="006B717F"/>
    <w:rsid w:val="006D2CFA"/>
    <w:rsid w:val="006D3BEC"/>
    <w:rsid w:val="006D608D"/>
    <w:rsid w:val="006E1028"/>
    <w:rsid w:val="006E3401"/>
    <w:rsid w:val="006F04DD"/>
    <w:rsid w:val="0070232C"/>
    <w:rsid w:val="00715284"/>
    <w:rsid w:val="007221CC"/>
    <w:rsid w:val="007562E8"/>
    <w:rsid w:val="00762E87"/>
    <w:rsid w:val="00773095"/>
    <w:rsid w:val="0077453C"/>
    <w:rsid w:val="007749B2"/>
    <w:rsid w:val="00777F37"/>
    <w:rsid w:val="00784661"/>
    <w:rsid w:val="007A2DA9"/>
    <w:rsid w:val="007B018C"/>
    <w:rsid w:val="007B1F01"/>
    <w:rsid w:val="007D2AB0"/>
    <w:rsid w:val="007E5D66"/>
    <w:rsid w:val="008035C0"/>
    <w:rsid w:val="00811495"/>
    <w:rsid w:val="00842D85"/>
    <w:rsid w:val="00845E8A"/>
    <w:rsid w:val="008466FC"/>
    <w:rsid w:val="00847F4E"/>
    <w:rsid w:val="00886D00"/>
    <w:rsid w:val="008A2BB3"/>
    <w:rsid w:val="008A763A"/>
    <w:rsid w:val="008B11FB"/>
    <w:rsid w:val="008D263B"/>
    <w:rsid w:val="008D2E17"/>
    <w:rsid w:val="008D4E05"/>
    <w:rsid w:val="009033C7"/>
    <w:rsid w:val="00915820"/>
    <w:rsid w:val="00951EEC"/>
    <w:rsid w:val="00952E0A"/>
    <w:rsid w:val="00966DCA"/>
    <w:rsid w:val="0097412B"/>
    <w:rsid w:val="00977F09"/>
    <w:rsid w:val="009D25B8"/>
    <w:rsid w:val="009F001F"/>
    <w:rsid w:val="009F190A"/>
    <w:rsid w:val="00A138CD"/>
    <w:rsid w:val="00A31C47"/>
    <w:rsid w:val="00A45B86"/>
    <w:rsid w:val="00A51B5B"/>
    <w:rsid w:val="00A60532"/>
    <w:rsid w:val="00A64C56"/>
    <w:rsid w:val="00A80BCD"/>
    <w:rsid w:val="00A9362B"/>
    <w:rsid w:val="00AC66AB"/>
    <w:rsid w:val="00AD331D"/>
    <w:rsid w:val="00AE3E6F"/>
    <w:rsid w:val="00AF2AEB"/>
    <w:rsid w:val="00B0422D"/>
    <w:rsid w:val="00B10D30"/>
    <w:rsid w:val="00B1118C"/>
    <w:rsid w:val="00B14856"/>
    <w:rsid w:val="00B15BD2"/>
    <w:rsid w:val="00B21FEE"/>
    <w:rsid w:val="00B24E39"/>
    <w:rsid w:val="00B3754F"/>
    <w:rsid w:val="00B42930"/>
    <w:rsid w:val="00B51C85"/>
    <w:rsid w:val="00B630C8"/>
    <w:rsid w:val="00B653A2"/>
    <w:rsid w:val="00B70B70"/>
    <w:rsid w:val="00B760D1"/>
    <w:rsid w:val="00BA1E67"/>
    <w:rsid w:val="00BB2DE7"/>
    <w:rsid w:val="00BC3598"/>
    <w:rsid w:val="00BD21C1"/>
    <w:rsid w:val="00BD56AA"/>
    <w:rsid w:val="00BF50DE"/>
    <w:rsid w:val="00BF69E8"/>
    <w:rsid w:val="00C07E65"/>
    <w:rsid w:val="00C1252A"/>
    <w:rsid w:val="00C21491"/>
    <w:rsid w:val="00C34643"/>
    <w:rsid w:val="00C46516"/>
    <w:rsid w:val="00C514F2"/>
    <w:rsid w:val="00C52504"/>
    <w:rsid w:val="00C52B27"/>
    <w:rsid w:val="00C6116B"/>
    <w:rsid w:val="00C7491D"/>
    <w:rsid w:val="00C91091"/>
    <w:rsid w:val="00CA3B8A"/>
    <w:rsid w:val="00CB36F3"/>
    <w:rsid w:val="00CD7458"/>
    <w:rsid w:val="00CF1D12"/>
    <w:rsid w:val="00D042D0"/>
    <w:rsid w:val="00D06472"/>
    <w:rsid w:val="00D117F4"/>
    <w:rsid w:val="00D14F85"/>
    <w:rsid w:val="00D20EAB"/>
    <w:rsid w:val="00D22199"/>
    <w:rsid w:val="00D346D6"/>
    <w:rsid w:val="00D42D5B"/>
    <w:rsid w:val="00D5269E"/>
    <w:rsid w:val="00D61EDA"/>
    <w:rsid w:val="00D80842"/>
    <w:rsid w:val="00D854D9"/>
    <w:rsid w:val="00DA015F"/>
    <w:rsid w:val="00DB3DC8"/>
    <w:rsid w:val="00DC0BC6"/>
    <w:rsid w:val="00DC77B8"/>
    <w:rsid w:val="00DD248F"/>
    <w:rsid w:val="00E033CA"/>
    <w:rsid w:val="00E2356A"/>
    <w:rsid w:val="00E36E09"/>
    <w:rsid w:val="00E505F8"/>
    <w:rsid w:val="00E64363"/>
    <w:rsid w:val="00E81096"/>
    <w:rsid w:val="00EC437F"/>
    <w:rsid w:val="00EC5576"/>
    <w:rsid w:val="00F063A6"/>
    <w:rsid w:val="00F1037A"/>
    <w:rsid w:val="00F23B28"/>
    <w:rsid w:val="00F36D57"/>
    <w:rsid w:val="00F50557"/>
    <w:rsid w:val="00F6689E"/>
    <w:rsid w:val="00F67AA6"/>
    <w:rsid w:val="00F76D99"/>
    <w:rsid w:val="00F801D5"/>
    <w:rsid w:val="00F956CB"/>
    <w:rsid w:val="00FB1041"/>
    <w:rsid w:val="00FB60CA"/>
    <w:rsid w:val="00FC0C62"/>
    <w:rsid w:val="00FD5B3A"/>
    <w:rsid w:val="00FE18F3"/>
    <w:rsid w:val="00FE53B5"/>
    <w:rsid w:val="00FF20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1B3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4D1FAB"/>
    <w:pPr>
      <w:spacing w:before="100" w:beforeAutospacing="1" w:after="100" w:afterAutospacing="1"/>
      <w:outlineLvl w:val="0"/>
    </w:pPr>
    <w:rPr>
      <w:rFonts w:ascii="Times New Roman" w:eastAsia="Times New Roman" w:hAnsi="Times New Roman" w:cs="Times New Roman"/>
      <w:b/>
      <w:bCs/>
      <w:kern w:val="36"/>
      <w:sz w:val="48"/>
      <w:szCs w:val="48"/>
      <w:lang w:val="de-AT"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0422D"/>
    <w:pPr>
      <w:ind w:left="720"/>
      <w:contextualSpacing/>
    </w:pPr>
  </w:style>
  <w:style w:type="paragraph" w:styleId="Intestazione">
    <w:name w:val="header"/>
    <w:basedOn w:val="Normale"/>
    <w:link w:val="IntestazioneCarattere"/>
    <w:uiPriority w:val="99"/>
    <w:unhideWhenUsed/>
    <w:rsid w:val="00B0422D"/>
    <w:pPr>
      <w:tabs>
        <w:tab w:val="center" w:pos="4536"/>
        <w:tab w:val="right" w:pos="9072"/>
      </w:tabs>
    </w:pPr>
  </w:style>
  <w:style w:type="character" w:customStyle="1" w:styleId="IntestazioneCarattere">
    <w:name w:val="Intestazione Carattere"/>
    <w:basedOn w:val="Carpredefinitoparagrafo"/>
    <w:link w:val="Intestazione"/>
    <w:uiPriority w:val="99"/>
    <w:rsid w:val="00B0422D"/>
  </w:style>
  <w:style w:type="paragraph" w:styleId="Pidipagina">
    <w:name w:val="footer"/>
    <w:basedOn w:val="Normale"/>
    <w:link w:val="PidipaginaCarattere"/>
    <w:uiPriority w:val="99"/>
    <w:unhideWhenUsed/>
    <w:rsid w:val="00B0422D"/>
    <w:pPr>
      <w:tabs>
        <w:tab w:val="center" w:pos="4536"/>
        <w:tab w:val="right" w:pos="9072"/>
      </w:tabs>
    </w:pPr>
  </w:style>
  <w:style w:type="character" w:customStyle="1" w:styleId="PidipaginaCarattere">
    <w:name w:val="Piè di pagina Carattere"/>
    <w:basedOn w:val="Carpredefinitoparagrafo"/>
    <w:link w:val="Pidipagina"/>
    <w:uiPriority w:val="99"/>
    <w:rsid w:val="00B0422D"/>
  </w:style>
  <w:style w:type="character" w:styleId="Collegamentoipertestuale">
    <w:name w:val="Hyperlink"/>
    <w:basedOn w:val="Carpredefinitoparagrafo"/>
    <w:uiPriority w:val="99"/>
    <w:unhideWhenUsed/>
    <w:rsid w:val="00DC77B8"/>
    <w:rPr>
      <w:color w:val="0563C1" w:themeColor="hyperlink"/>
      <w:u w:val="single"/>
    </w:rPr>
  </w:style>
  <w:style w:type="character" w:customStyle="1" w:styleId="ui-provider">
    <w:name w:val="ui-provider"/>
    <w:basedOn w:val="Carpredefinitoparagrafo"/>
    <w:rsid w:val="004E7EEC"/>
  </w:style>
  <w:style w:type="character" w:customStyle="1" w:styleId="Titolo1Carattere">
    <w:name w:val="Titolo 1 Carattere"/>
    <w:basedOn w:val="Carpredefinitoparagrafo"/>
    <w:link w:val="Titolo1"/>
    <w:uiPriority w:val="9"/>
    <w:rsid w:val="004D1FAB"/>
    <w:rPr>
      <w:rFonts w:ascii="Times New Roman" w:eastAsia="Times New Roman" w:hAnsi="Times New Roman" w:cs="Times New Roman"/>
      <w:b/>
      <w:bCs/>
      <w:kern w:val="36"/>
      <w:sz w:val="48"/>
      <w:szCs w:val="48"/>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2292">
      <w:bodyDiv w:val="1"/>
      <w:marLeft w:val="0"/>
      <w:marRight w:val="0"/>
      <w:marTop w:val="0"/>
      <w:marBottom w:val="0"/>
      <w:divBdr>
        <w:top w:val="none" w:sz="0" w:space="0" w:color="auto"/>
        <w:left w:val="none" w:sz="0" w:space="0" w:color="auto"/>
        <w:bottom w:val="none" w:sz="0" w:space="0" w:color="auto"/>
        <w:right w:val="none" w:sz="0" w:space="0" w:color="auto"/>
      </w:divBdr>
    </w:div>
    <w:div w:id="55201667">
      <w:bodyDiv w:val="1"/>
      <w:marLeft w:val="0"/>
      <w:marRight w:val="0"/>
      <w:marTop w:val="0"/>
      <w:marBottom w:val="0"/>
      <w:divBdr>
        <w:top w:val="none" w:sz="0" w:space="0" w:color="auto"/>
        <w:left w:val="none" w:sz="0" w:space="0" w:color="auto"/>
        <w:bottom w:val="none" w:sz="0" w:space="0" w:color="auto"/>
        <w:right w:val="none" w:sz="0" w:space="0" w:color="auto"/>
      </w:divBdr>
    </w:div>
    <w:div w:id="117723356">
      <w:bodyDiv w:val="1"/>
      <w:marLeft w:val="0"/>
      <w:marRight w:val="0"/>
      <w:marTop w:val="0"/>
      <w:marBottom w:val="0"/>
      <w:divBdr>
        <w:top w:val="none" w:sz="0" w:space="0" w:color="auto"/>
        <w:left w:val="none" w:sz="0" w:space="0" w:color="auto"/>
        <w:bottom w:val="none" w:sz="0" w:space="0" w:color="auto"/>
        <w:right w:val="none" w:sz="0" w:space="0" w:color="auto"/>
      </w:divBdr>
    </w:div>
    <w:div w:id="136845126">
      <w:bodyDiv w:val="1"/>
      <w:marLeft w:val="0"/>
      <w:marRight w:val="0"/>
      <w:marTop w:val="0"/>
      <w:marBottom w:val="0"/>
      <w:divBdr>
        <w:top w:val="none" w:sz="0" w:space="0" w:color="auto"/>
        <w:left w:val="none" w:sz="0" w:space="0" w:color="auto"/>
        <w:bottom w:val="none" w:sz="0" w:space="0" w:color="auto"/>
        <w:right w:val="none" w:sz="0" w:space="0" w:color="auto"/>
      </w:divBdr>
    </w:div>
    <w:div w:id="175536318">
      <w:bodyDiv w:val="1"/>
      <w:marLeft w:val="0"/>
      <w:marRight w:val="0"/>
      <w:marTop w:val="0"/>
      <w:marBottom w:val="0"/>
      <w:divBdr>
        <w:top w:val="none" w:sz="0" w:space="0" w:color="auto"/>
        <w:left w:val="none" w:sz="0" w:space="0" w:color="auto"/>
        <w:bottom w:val="none" w:sz="0" w:space="0" w:color="auto"/>
        <w:right w:val="none" w:sz="0" w:space="0" w:color="auto"/>
      </w:divBdr>
    </w:div>
    <w:div w:id="219827297">
      <w:bodyDiv w:val="1"/>
      <w:marLeft w:val="0"/>
      <w:marRight w:val="0"/>
      <w:marTop w:val="0"/>
      <w:marBottom w:val="0"/>
      <w:divBdr>
        <w:top w:val="none" w:sz="0" w:space="0" w:color="auto"/>
        <w:left w:val="none" w:sz="0" w:space="0" w:color="auto"/>
        <w:bottom w:val="none" w:sz="0" w:space="0" w:color="auto"/>
        <w:right w:val="none" w:sz="0" w:space="0" w:color="auto"/>
      </w:divBdr>
    </w:div>
    <w:div w:id="387455806">
      <w:bodyDiv w:val="1"/>
      <w:marLeft w:val="0"/>
      <w:marRight w:val="0"/>
      <w:marTop w:val="0"/>
      <w:marBottom w:val="0"/>
      <w:divBdr>
        <w:top w:val="none" w:sz="0" w:space="0" w:color="auto"/>
        <w:left w:val="none" w:sz="0" w:space="0" w:color="auto"/>
        <w:bottom w:val="none" w:sz="0" w:space="0" w:color="auto"/>
        <w:right w:val="none" w:sz="0" w:space="0" w:color="auto"/>
      </w:divBdr>
    </w:div>
    <w:div w:id="430079655">
      <w:bodyDiv w:val="1"/>
      <w:marLeft w:val="0"/>
      <w:marRight w:val="0"/>
      <w:marTop w:val="0"/>
      <w:marBottom w:val="0"/>
      <w:divBdr>
        <w:top w:val="none" w:sz="0" w:space="0" w:color="auto"/>
        <w:left w:val="none" w:sz="0" w:space="0" w:color="auto"/>
        <w:bottom w:val="none" w:sz="0" w:space="0" w:color="auto"/>
        <w:right w:val="none" w:sz="0" w:space="0" w:color="auto"/>
      </w:divBdr>
    </w:div>
    <w:div w:id="558637836">
      <w:bodyDiv w:val="1"/>
      <w:marLeft w:val="0"/>
      <w:marRight w:val="0"/>
      <w:marTop w:val="0"/>
      <w:marBottom w:val="0"/>
      <w:divBdr>
        <w:top w:val="none" w:sz="0" w:space="0" w:color="auto"/>
        <w:left w:val="none" w:sz="0" w:space="0" w:color="auto"/>
        <w:bottom w:val="none" w:sz="0" w:space="0" w:color="auto"/>
        <w:right w:val="none" w:sz="0" w:space="0" w:color="auto"/>
      </w:divBdr>
    </w:div>
    <w:div w:id="605044921">
      <w:bodyDiv w:val="1"/>
      <w:marLeft w:val="0"/>
      <w:marRight w:val="0"/>
      <w:marTop w:val="0"/>
      <w:marBottom w:val="0"/>
      <w:divBdr>
        <w:top w:val="none" w:sz="0" w:space="0" w:color="auto"/>
        <w:left w:val="none" w:sz="0" w:space="0" w:color="auto"/>
        <w:bottom w:val="none" w:sz="0" w:space="0" w:color="auto"/>
        <w:right w:val="none" w:sz="0" w:space="0" w:color="auto"/>
      </w:divBdr>
    </w:div>
    <w:div w:id="694576879">
      <w:bodyDiv w:val="1"/>
      <w:marLeft w:val="0"/>
      <w:marRight w:val="0"/>
      <w:marTop w:val="0"/>
      <w:marBottom w:val="0"/>
      <w:divBdr>
        <w:top w:val="none" w:sz="0" w:space="0" w:color="auto"/>
        <w:left w:val="none" w:sz="0" w:space="0" w:color="auto"/>
        <w:bottom w:val="none" w:sz="0" w:space="0" w:color="auto"/>
        <w:right w:val="none" w:sz="0" w:space="0" w:color="auto"/>
      </w:divBdr>
    </w:div>
    <w:div w:id="719400698">
      <w:bodyDiv w:val="1"/>
      <w:marLeft w:val="0"/>
      <w:marRight w:val="0"/>
      <w:marTop w:val="0"/>
      <w:marBottom w:val="0"/>
      <w:divBdr>
        <w:top w:val="none" w:sz="0" w:space="0" w:color="auto"/>
        <w:left w:val="none" w:sz="0" w:space="0" w:color="auto"/>
        <w:bottom w:val="none" w:sz="0" w:space="0" w:color="auto"/>
        <w:right w:val="none" w:sz="0" w:space="0" w:color="auto"/>
      </w:divBdr>
    </w:div>
    <w:div w:id="756167854">
      <w:bodyDiv w:val="1"/>
      <w:marLeft w:val="0"/>
      <w:marRight w:val="0"/>
      <w:marTop w:val="0"/>
      <w:marBottom w:val="0"/>
      <w:divBdr>
        <w:top w:val="none" w:sz="0" w:space="0" w:color="auto"/>
        <w:left w:val="none" w:sz="0" w:space="0" w:color="auto"/>
        <w:bottom w:val="none" w:sz="0" w:space="0" w:color="auto"/>
        <w:right w:val="none" w:sz="0" w:space="0" w:color="auto"/>
      </w:divBdr>
    </w:div>
    <w:div w:id="767503293">
      <w:bodyDiv w:val="1"/>
      <w:marLeft w:val="0"/>
      <w:marRight w:val="0"/>
      <w:marTop w:val="0"/>
      <w:marBottom w:val="0"/>
      <w:divBdr>
        <w:top w:val="none" w:sz="0" w:space="0" w:color="auto"/>
        <w:left w:val="none" w:sz="0" w:space="0" w:color="auto"/>
        <w:bottom w:val="none" w:sz="0" w:space="0" w:color="auto"/>
        <w:right w:val="none" w:sz="0" w:space="0" w:color="auto"/>
      </w:divBdr>
    </w:div>
    <w:div w:id="802967992">
      <w:bodyDiv w:val="1"/>
      <w:marLeft w:val="0"/>
      <w:marRight w:val="0"/>
      <w:marTop w:val="0"/>
      <w:marBottom w:val="0"/>
      <w:divBdr>
        <w:top w:val="none" w:sz="0" w:space="0" w:color="auto"/>
        <w:left w:val="none" w:sz="0" w:space="0" w:color="auto"/>
        <w:bottom w:val="none" w:sz="0" w:space="0" w:color="auto"/>
        <w:right w:val="none" w:sz="0" w:space="0" w:color="auto"/>
      </w:divBdr>
    </w:div>
    <w:div w:id="804589761">
      <w:bodyDiv w:val="1"/>
      <w:marLeft w:val="0"/>
      <w:marRight w:val="0"/>
      <w:marTop w:val="0"/>
      <w:marBottom w:val="0"/>
      <w:divBdr>
        <w:top w:val="none" w:sz="0" w:space="0" w:color="auto"/>
        <w:left w:val="none" w:sz="0" w:space="0" w:color="auto"/>
        <w:bottom w:val="none" w:sz="0" w:space="0" w:color="auto"/>
        <w:right w:val="none" w:sz="0" w:space="0" w:color="auto"/>
      </w:divBdr>
    </w:div>
    <w:div w:id="832991002">
      <w:bodyDiv w:val="1"/>
      <w:marLeft w:val="0"/>
      <w:marRight w:val="0"/>
      <w:marTop w:val="0"/>
      <w:marBottom w:val="0"/>
      <w:divBdr>
        <w:top w:val="none" w:sz="0" w:space="0" w:color="auto"/>
        <w:left w:val="none" w:sz="0" w:space="0" w:color="auto"/>
        <w:bottom w:val="none" w:sz="0" w:space="0" w:color="auto"/>
        <w:right w:val="none" w:sz="0" w:space="0" w:color="auto"/>
      </w:divBdr>
    </w:div>
    <w:div w:id="889804182">
      <w:bodyDiv w:val="1"/>
      <w:marLeft w:val="0"/>
      <w:marRight w:val="0"/>
      <w:marTop w:val="0"/>
      <w:marBottom w:val="0"/>
      <w:divBdr>
        <w:top w:val="none" w:sz="0" w:space="0" w:color="auto"/>
        <w:left w:val="none" w:sz="0" w:space="0" w:color="auto"/>
        <w:bottom w:val="none" w:sz="0" w:space="0" w:color="auto"/>
        <w:right w:val="none" w:sz="0" w:space="0" w:color="auto"/>
      </w:divBdr>
    </w:div>
    <w:div w:id="925916122">
      <w:bodyDiv w:val="1"/>
      <w:marLeft w:val="0"/>
      <w:marRight w:val="0"/>
      <w:marTop w:val="0"/>
      <w:marBottom w:val="0"/>
      <w:divBdr>
        <w:top w:val="none" w:sz="0" w:space="0" w:color="auto"/>
        <w:left w:val="none" w:sz="0" w:space="0" w:color="auto"/>
        <w:bottom w:val="none" w:sz="0" w:space="0" w:color="auto"/>
        <w:right w:val="none" w:sz="0" w:space="0" w:color="auto"/>
      </w:divBdr>
    </w:div>
    <w:div w:id="929704275">
      <w:bodyDiv w:val="1"/>
      <w:marLeft w:val="0"/>
      <w:marRight w:val="0"/>
      <w:marTop w:val="0"/>
      <w:marBottom w:val="0"/>
      <w:divBdr>
        <w:top w:val="none" w:sz="0" w:space="0" w:color="auto"/>
        <w:left w:val="none" w:sz="0" w:space="0" w:color="auto"/>
        <w:bottom w:val="none" w:sz="0" w:space="0" w:color="auto"/>
        <w:right w:val="none" w:sz="0" w:space="0" w:color="auto"/>
      </w:divBdr>
    </w:div>
    <w:div w:id="988559728">
      <w:bodyDiv w:val="1"/>
      <w:marLeft w:val="0"/>
      <w:marRight w:val="0"/>
      <w:marTop w:val="0"/>
      <w:marBottom w:val="0"/>
      <w:divBdr>
        <w:top w:val="none" w:sz="0" w:space="0" w:color="auto"/>
        <w:left w:val="none" w:sz="0" w:space="0" w:color="auto"/>
        <w:bottom w:val="none" w:sz="0" w:space="0" w:color="auto"/>
        <w:right w:val="none" w:sz="0" w:space="0" w:color="auto"/>
      </w:divBdr>
    </w:div>
    <w:div w:id="1039471187">
      <w:bodyDiv w:val="1"/>
      <w:marLeft w:val="0"/>
      <w:marRight w:val="0"/>
      <w:marTop w:val="0"/>
      <w:marBottom w:val="0"/>
      <w:divBdr>
        <w:top w:val="none" w:sz="0" w:space="0" w:color="auto"/>
        <w:left w:val="none" w:sz="0" w:space="0" w:color="auto"/>
        <w:bottom w:val="none" w:sz="0" w:space="0" w:color="auto"/>
        <w:right w:val="none" w:sz="0" w:space="0" w:color="auto"/>
      </w:divBdr>
    </w:div>
    <w:div w:id="1071538011">
      <w:bodyDiv w:val="1"/>
      <w:marLeft w:val="0"/>
      <w:marRight w:val="0"/>
      <w:marTop w:val="0"/>
      <w:marBottom w:val="0"/>
      <w:divBdr>
        <w:top w:val="none" w:sz="0" w:space="0" w:color="auto"/>
        <w:left w:val="none" w:sz="0" w:space="0" w:color="auto"/>
        <w:bottom w:val="none" w:sz="0" w:space="0" w:color="auto"/>
        <w:right w:val="none" w:sz="0" w:space="0" w:color="auto"/>
      </w:divBdr>
    </w:div>
    <w:div w:id="1124813062">
      <w:bodyDiv w:val="1"/>
      <w:marLeft w:val="0"/>
      <w:marRight w:val="0"/>
      <w:marTop w:val="0"/>
      <w:marBottom w:val="0"/>
      <w:divBdr>
        <w:top w:val="none" w:sz="0" w:space="0" w:color="auto"/>
        <w:left w:val="none" w:sz="0" w:space="0" w:color="auto"/>
        <w:bottom w:val="none" w:sz="0" w:space="0" w:color="auto"/>
        <w:right w:val="none" w:sz="0" w:space="0" w:color="auto"/>
      </w:divBdr>
    </w:div>
    <w:div w:id="1247301370">
      <w:bodyDiv w:val="1"/>
      <w:marLeft w:val="0"/>
      <w:marRight w:val="0"/>
      <w:marTop w:val="0"/>
      <w:marBottom w:val="0"/>
      <w:divBdr>
        <w:top w:val="none" w:sz="0" w:space="0" w:color="auto"/>
        <w:left w:val="none" w:sz="0" w:space="0" w:color="auto"/>
        <w:bottom w:val="none" w:sz="0" w:space="0" w:color="auto"/>
        <w:right w:val="none" w:sz="0" w:space="0" w:color="auto"/>
      </w:divBdr>
    </w:div>
    <w:div w:id="1330865613">
      <w:bodyDiv w:val="1"/>
      <w:marLeft w:val="0"/>
      <w:marRight w:val="0"/>
      <w:marTop w:val="0"/>
      <w:marBottom w:val="0"/>
      <w:divBdr>
        <w:top w:val="none" w:sz="0" w:space="0" w:color="auto"/>
        <w:left w:val="none" w:sz="0" w:space="0" w:color="auto"/>
        <w:bottom w:val="none" w:sz="0" w:space="0" w:color="auto"/>
        <w:right w:val="none" w:sz="0" w:space="0" w:color="auto"/>
      </w:divBdr>
    </w:div>
    <w:div w:id="1432160620">
      <w:bodyDiv w:val="1"/>
      <w:marLeft w:val="0"/>
      <w:marRight w:val="0"/>
      <w:marTop w:val="0"/>
      <w:marBottom w:val="0"/>
      <w:divBdr>
        <w:top w:val="none" w:sz="0" w:space="0" w:color="auto"/>
        <w:left w:val="none" w:sz="0" w:space="0" w:color="auto"/>
        <w:bottom w:val="none" w:sz="0" w:space="0" w:color="auto"/>
        <w:right w:val="none" w:sz="0" w:space="0" w:color="auto"/>
      </w:divBdr>
    </w:div>
    <w:div w:id="1546870867">
      <w:bodyDiv w:val="1"/>
      <w:marLeft w:val="0"/>
      <w:marRight w:val="0"/>
      <w:marTop w:val="0"/>
      <w:marBottom w:val="0"/>
      <w:divBdr>
        <w:top w:val="none" w:sz="0" w:space="0" w:color="auto"/>
        <w:left w:val="none" w:sz="0" w:space="0" w:color="auto"/>
        <w:bottom w:val="none" w:sz="0" w:space="0" w:color="auto"/>
        <w:right w:val="none" w:sz="0" w:space="0" w:color="auto"/>
      </w:divBdr>
    </w:div>
    <w:div w:id="1570732317">
      <w:bodyDiv w:val="1"/>
      <w:marLeft w:val="0"/>
      <w:marRight w:val="0"/>
      <w:marTop w:val="0"/>
      <w:marBottom w:val="0"/>
      <w:divBdr>
        <w:top w:val="none" w:sz="0" w:space="0" w:color="auto"/>
        <w:left w:val="none" w:sz="0" w:space="0" w:color="auto"/>
        <w:bottom w:val="none" w:sz="0" w:space="0" w:color="auto"/>
        <w:right w:val="none" w:sz="0" w:space="0" w:color="auto"/>
      </w:divBdr>
    </w:div>
    <w:div w:id="1736975906">
      <w:bodyDiv w:val="1"/>
      <w:marLeft w:val="0"/>
      <w:marRight w:val="0"/>
      <w:marTop w:val="0"/>
      <w:marBottom w:val="0"/>
      <w:divBdr>
        <w:top w:val="none" w:sz="0" w:space="0" w:color="auto"/>
        <w:left w:val="none" w:sz="0" w:space="0" w:color="auto"/>
        <w:bottom w:val="none" w:sz="0" w:space="0" w:color="auto"/>
        <w:right w:val="none" w:sz="0" w:space="0" w:color="auto"/>
      </w:divBdr>
    </w:div>
    <w:div w:id="1927494723">
      <w:bodyDiv w:val="1"/>
      <w:marLeft w:val="0"/>
      <w:marRight w:val="0"/>
      <w:marTop w:val="0"/>
      <w:marBottom w:val="0"/>
      <w:divBdr>
        <w:top w:val="none" w:sz="0" w:space="0" w:color="auto"/>
        <w:left w:val="none" w:sz="0" w:space="0" w:color="auto"/>
        <w:bottom w:val="none" w:sz="0" w:space="0" w:color="auto"/>
        <w:right w:val="none" w:sz="0" w:space="0" w:color="auto"/>
      </w:divBdr>
    </w:div>
    <w:div w:id="1950313332">
      <w:bodyDiv w:val="1"/>
      <w:marLeft w:val="0"/>
      <w:marRight w:val="0"/>
      <w:marTop w:val="0"/>
      <w:marBottom w:val="0"/>
      <w:divBdr>
        <w:top w:val="none" w:sz="0" w:space="0" w:color="auto"/>
        <w:left w:val="none" w:sz="0" w:space="0" w:color="auto"/>
        <w:bottom w:val="none" w:sz="0" w:space="0" w:color="auto"/>
        <w:right w:val="none" w:sz="0" w:space="0" w:color="auto"/>
      </w:divBdr>
    </w:div>
    <w:div w:id="2025469909">
      <w:bodyDiv w:val="1"/>
      <w:marLeft w:val="0"/>
      <w:marRight w:val="0"/>
      <w:marTop w:val="0"/>
      <w:marBottom w:val="0"/>
      <w:divBdr>
        <w:top w:val="none" w:sz="0" w:space="0" w:color="auto"/>
        <w:left w:val="none" w:sz="0" w:space="0" w:color="auto"/>
        <w:bottom w:val="none" w:sz="0" w:space="0" w:color="auto"/>
        <w:right w:val="none" w:sz="0" w:space="0" w:color="auto"/>
      </w:divBdr>
    </w:div>
    <w:div w:id="2104257682">
      <w:bodyDiv w:val="1"/>
      <w:marLeft w:val="0"/>
      <w:marRight w:val="0"/>
      <w:marTop w:val="0"/>
      <w:marBottom w:val="0"/>
      <w:divBdr>
        <w:top w:val="none" w:sz="0" w:space="0" w:color="auto"/>
        <w:left w:val="none" w:sz="0" w:space="0" w:color="auto"/>
        <w:bottom w:val="none" w:sz="0" w:space="0" w:color="auto"/>
        <w:right w:val="none" w:sz="0" w:space="0" w:color="auto"/>
      </w:divBdr>
    </w:div>
    <w:div w:id="2111655374">
      <w:bodyDiv w:val="1"/>
      <w:marLeft w:val="0"/>
      <w:marRight w:val="0"/>
      <w:marTop w:val="0"/>
      <w:marBottom w:val="0"/>
      <w:divBdr>
        <w:top w:val="none" w:sz="0" w:space="0" w:color="auto"/>
        <w:left w:val="none" w:sz="0" w:space="0" w:color="auto"/>
        <w:bottom w:val="none" w:sz="0" w:space="0" w:color="auto"/>
        <w:right w:val="none" w:sz="0" w:space="0" w:color="auto"/>
      </w:divBdr>
    </w:div>
    <w:div w:id="211532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5F77D1-A1E0-8445-B6ED-98FF61315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358</Words>
  <Characters>2047</Characters>
  <Application>Microsoft Office Word</Application>
  <DocSecurity>0</DocSecurity>
  <Lines>17</Lines>
  <Paragraphs>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Schön</dc:creator>
  <cp:keywords/>
  <dc:description/>
  <cp:lastModifiedBy>Luca De Paoli</cp:lastModifiedBy>
  <cp:revision>6</cp:revision>
  <cp:lastPrinted>2017-07-12T09:36:00Z</cp:lastPrinted>
  <dcterms:created xsi:type="dcterms:W3CDTF">2025-04-06T17:54:00Z</dcterms:created>
  <dcterms:modified xsi:type="dcterms:W3CDTF">2025-04-09T04:46:00Z</dcterms:modified>
</cp:coreProperties>
</file>